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BA0" w:rsidRPr="00F14615" w:rsidRDefault="003A3BA0" w:rsidP="003A3BA0">
      <w:pPr>
        <w:jc w:val="center"/>
        <w:rPr>
          <w:b/>
          <w:sz w:val="28"/>
          <w:szCs w:val="28"/>
        </w:rPr>
      </w:pPr>
      <w:r w:rsidRPr="00F14615">
        <w:rPr>
          <w:b/>
          <w:sz w:val="28"/>
          <w:szCs w:val="28"/>
        </w:rPr>
        <w:t>Вариант 1.</w:t>
      </w:r>
    </w:p>
    <w:p w:rsidR="003A3BA0" w:rsidRPr="00F14615" w:rsidRDefault="003A3BA0" w:rsidP="003A3BA0">
      <w:r>
        <w:t>1.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а) Ре</w:t>
      </w:r>
      <w:r>
        <w:rPr>
          <w:color w:val="000000"/>
          <w:sz w:val="22"/>
          <w:szCs w:val="22"/>
        </w:rPr>
        <w:softHyphen/>
        <w:t>ши</w:t>
      </w:r>
      <w:r>
        <w:rPr>
          <w:color w:val="000000"/>
          <w:sz w:val="22"/>
          <w:szCs w:val="22"/>
        </w:rPr>
        <w:softHyphen/>
        <w:t>те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ние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933575" cy="374650"/>
            <wp:effectExtent l="0" t="0" r="9525" b="6350"/>
            <wp:docPr id="8" name="Рисунок 8" descr="http://reshuege.ru/formula/64/64b5e84154dfaf00b856c5f42f2e7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huege.ru/formula/64/64b5e84154dfaf00b856c5f42f2e7245.pn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 Най</w:t>
      </w:r>
      <w:r>
        <w:rPr>
          <w:color w:val="000000"/>
          <w:sz w:val="22"/>
          <w:szCs w:val="22"/>
        </w:rPr>
        <w:softHyphen/>
        <w:t>ди</w:t>
      </w:r>
      <w:r>
        <w:rPr>
          <w:color w:val="000000"/>
          <w:sz w:val="22"/>
          <w:szCs w:val="22"/>
        </w:rPr>
        <w:softHyphen/>
        <w:t>те все корни этого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ния, при</w:t>
      </w:r>
      <w:r>
        <w:rPr>
          <w:color w:val="000000"/>
          <w:sz w:val="22"/>
          <w:szCs w:val="22"/>
        </w:rPr>
        <w:softHyphen/>
        <w:t>над</w:t>
      </w:r>
      <w:r>
        <w:rPr>
          <w:color w:val="000000"/>
          <w:sz w:val="22"/>
          <w:szCs w:val="22"/>
        </w:rPr>
        <w:softHyphen/>
        <w:t>ле</w:t>
      </w:r>
      <w:r>
        <w:rPr>
          <w:color w:val="000000"/>
          <w:sz w:val="22"/>
          <w:szCs w:val="22"/>
        </w:rPr>
        <w:softHyphen/>
        <w:t>жа</w:t>
      </w:r>
      <w:r>
        <w:rPr>
          <w:color w:val="000000"/>
          <w:sz w:val="22"/>
          <w:szCs w:val="22"/>
        </w:rPr>
        <w:softHyphen/>
        <w:t>щие про</w:t>
      </w:r>
      <w:r>
        <w:rPr>
          <w:color w:val="000000"/>
          <w:sz w:val="22"/>
          <w:szCs w:val="22"/>
        </w:rPr>
        <w:softHyphen/>
        <w:t>ме</w:t>
      </w:r>
      <w:r>
        <w:rPr>
          <w:color w:val="000000"/>
          <w:sz w:val="22"/>
          <w:szCs w:val="22"/>
        </w:rPr>
        <w:softHyphen/>
        <w:t>жут</w:t>
      </w:r>
      <w:r>
        <w:rPr>
          <w:color w:val="000000"/>
          <w:sz w:val="22"/>
          <w:szCs w:val="22"/>
        </w:rPr>
        <w:softHyphen/>
        <w:t>ку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749300" cy="165100"/>
            <wp:effectExtent l="0" t="0" r="0" b="6350"/>
            <wp:docPr id="7" name="Рисунок 7" descr="http://reshuege.ru/formula/1d/1d17ff92c1bfe5fac80c23eea0bf8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shuege.ru/formula/1d/1d17ff92c1bfe5fac80c23eea0bf8913.pn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</w:p>
    <w:p w:rsidR="003A3BA0" w:rsidRDefault="003A3BA0" w:rsidP="003A3BA0">
      <w:pPr>
        <w:shd w:val="clear" w:color="auto" w:fill="FFFFFF"/>
        <w:jc w:val="both"/>
        <w:rPr>
          <w:color w:val="000000"/>
          <w:sz w:val="22"/>
          <w:szCs w:val="22"/>
        </w:rPr>
      </w:pPr>
      <w:r>
        <w:t xml:space="preserve">2. 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а) Ре</w:t>
      </w:r>
      <w:r>
        <w:rPr>
          <w:color w:val="000000"/>
          <w:sz w:val="22"/>
          <w:szCs w:val="22"/>
        </w:rPr>
        <w:softHyphen/>
        <w:t>ши</w:t>
      </w:r>
      <w:r>
        <w:rPr>
          <w:color w:val="000000"/>
          <w:sz w:val="22"/>
          <w:szCs w:val="22"/>
        </w:rPr>
        <w:softHyphen/>
        <w:t>те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ние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574165" cy="194945"/>
            <wp:effectExtent l="0" t="0" r="6985" b="0"/>
            <wp:docPr id="6" name="Рисунок 6" descr="http://reshuege.ru/formula/31/31e36f6e3ec057b6d33e0088fea32b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huege.ru/formula/31/31e36f6e3ec057b6d33e0088fea32bfb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 Най</w:t>
      </w:r>
      <w:r>
        <w:rPr>
          <w:color w:val="000000"/>
          <w:sz w:val="22"/>
          <w:szCs w:val="22"/>
        </w:rPr>
        <w:softHyphen/>
        <w:t>ди</w:t>
      </w:r>
      <w:r>
        <w:rPr>
          <w:color w:val="000000"/>
          <w:sz w:val="22"/>
          <w:szCs w:val="22"/>
        </w:rPr>
        <w:softHyphen/>
        <w:t>те все корни этого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ния, при</w:t>
      </w:r>
      <w:r>
        <w:rPr>
          <w:color w:val="000000"/>
          <w:sz w:val="22"/>
          <w:szCs w:val="22"/>
        </w:rPr>
        <w:softHyphen/>
        <w:t>над</w:t>
      </w:r>
      <w:r>
        <w:rPr>
          <w:color w:val="000000"/>
          <w:sz w:val="22"/>
          <w:szCs w:val="22"/>
        </w:rPr>
        <w:softHyphen/>
        <w:t>ле</w:t>
      </w:r>
      <w:r>
        <w:rPr>
          <w:color w:val="000000"/>
          <w:sz w:val="22"/>
          <w:szCs w:val="22"/>
        </w:rPr>
        <w:softHyphen/>
        <w:t>жа</w:t>
      </w:r>
      <w:r>
        <w:rPr>
          <w:color w:val="000000"/>
          <w:sz w:val="22"/>
          <w:szCs w:val="22"/>
        </w:rPr>
        <w:softHyphen/>
        <w:t>щие от</w:t>
      </w:r>
      <w:r>
        <w:rPr>
          <w:color w:val="000000"/>
          <w:sz w:val="22"/>
          <w:szCs w:val="22"/>
        </w:rPr>
        <w:softHyphen/>
        <w:t>рез</w:t>
      </w:r>
      <w:r>
        <w:rPr>
          <w:color w:val="000000"/>
          <w:sz w:val="22"/>
          <w:szCs w:val="22"/>
        </w:rPr>
        <w:softHyphen/>
        <w:t>ку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719455" cy="165100"/>
            <wp:effectExtent l="0" t="0" r="4445" b="6350"/>
            <wp:docPr id="5" name="Рисунок 5" descr="http://reshuege.ru/formula/4a/4a1a83ded4077dce115b6b8fb63f1e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shuege.ru/formula/4a/4a1a83ded4077dce115b6b8fb63f1e7d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/>
    <w:p w:rsidR="003A3BA0" w:rsidRDefault="003A3BA0" w:rsidP="003A3BA0"/>
    <w:p w:rsidR="003A3BA0" w:rsidRDefault="003A3BA0" w:rsidP="003A3BA0"/>
    <w:p w:rsidR="003A3BA0" w:rsidRDefault="003A3BA0" w:rsidP="003A3BA0"/>
    <w:p w:rsidR="003A3BA0" w:rsidRDefault="003A3BA0" w:rsidP="003A3BA0"/>
    <w:p w:rsidR="003A3BA0" w:rsidRDefault="003A3BA0" w:rsidP="003A3BA0">
      <w:pPr>
        <w:jc w:val="center"/>
        <w:rPr>
          <w:b/>
          <w:sz w:val="28"/>
          <w:szCs w:val="28"/>
        </w:rPr>
      </w:pPr>
      <w:r w:rsidRPr="00F14615">
        <w:rPr>
          <w:b/>
          <w:sz w:val="28"/>
          <w:szCs w:val="28"/>
        </w:rPr>
        <w:t>Вариант 2.</w:t>
      </w:r>
    </w:p>
    <w:p w:rsidR="003A3BA0" w:rsidRPr="00F14615" w:rsidRDefault="003A3BA0" w:rsidP="003A3BA0">
      <w:pPr>
        <w:jc w:val="both"/>
        <w:rPr>
          <w:b/>
          <w:sz w:val="28"/>
          <w:szCs w:val="28"/>
        </w:rPr>
      </w:pPr>
    </w:p>
    <w:p w:rsidR="003A3BA0" w:rsidRDefault="003A3BA0" w:rsidP="003A3BA0">
      <w:pPr>
        <w:shd w:val="clear" w:color="auto" w:fill="FFFFFF"/>
        <w:jc w:val="both"/>
        <w:rPr>
          <w:color w:val="000000"/>
          <w:sz w:val="22"/>
          <w:szCs w:val="22"/>
        </w:rPr>
      </w:pPr>
      <w:r>
        <w:t>1</w:t>
      </w:r>
      <w:r>
        <w:rPr>
          <w:b/>
          <w:bCs/>
          <w:color w:val="000000"/>
          <w:sz w:val="22"/>
          <w:szCs w:val="22"/>
        </w:rPr>
        <w:t>.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а) Ре</w:t>
      </w:r>
      <w:r>
        <w:rPr>
          <w:color w:val="000000"/>
          <w:sz w:val="22"/>
          <w:szCs w:val="22"/>
        </w:rPr>
        <w:softHyphen/>
        <w:t>ши</w:t>
      </w:r>
      <w:r>
        <w:rPr>
          <w:color w:val="000000"/>
          <w:sz w:val="22"/>
          <w:szCs w:val="22"/>
        </w:rPr>
        <w:softHyphen/>
        <w:t>те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ние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1708785" cy="194945"/>
            <wp:effectExtent l="0" t="0" r="5715" b="0"/>
            <wp:docPr id="4" name="Рисунок 4" descr="http://reshuege.ru/formula/f9/f9b314d90cc07cc50cbaa64872303b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huege.ru/formula/f9/f9b314d90cc07cc50cbaa64872303b0b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 Най</w:t>
      </w:r>
      <w:r>
        <w:rPr>
          <w:color w:val="000000"/>
          <w:sz w:val="22"/>
          <w:szCs w:val="22"/>
        </w:rPr>
        <w:softHyphen/>
        <w:t>ди</w:t>
      </w:r>
      <w:r>
        <w:rPr>
          <w:color w:val="000000"/>
          <w:sz w:val="22"/>
          <w:szCs w:val="22"/>
        </w:rPr>
        <w:softHyphen/>
        <w:t>те все корни этого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ния, при</w:t>
      </w:r>
      <w:r>
        <w:rPr>
          <w:color w:val="000000"/>
          <w:sz w:val="22"/>
          <w:szCs w:val="22"/>
        </w:rPr>
        <w:softHyphen/>
        <w:t>над</w:t>
      </w:r>
      <w:r>
        <w:rPr>
          <w:color w:val="000000"/>
          <w:sz w:val="22"/>
          <w:szCs w:val="22"/>
        </w:rPr>
        <w:softHyphen/>
        <w:t>ле</w:t>
      </w:r>
      <w:r>
        <w:rPr>
          <w:color w:val="000000"/>
          <w:sz w:val="22"/>
          <w:szCs w:val="22"/>
        </w:rPr>
        <w:softHyphen/>
        <w:t>жа</w:t>
      </w:r>
      <w:r>
        <w:rPr>
          <w:color w:val="000000"/>
          <w:sz w:val="22"/>
          <w:szCs w:val="22"/>
        </w:rPr>
        <w:softHyphen/>
        <w:t>щие от</w:t>
      </w:r>
      <w:r>
        <w:rPr>
          <w:color w:val="000000"/>
          <w:sz w:val="22"/>
          <w:szCs w:val="22"/>
        </w:rPr>
        <w:softHyphen/>
        <w:t>рез</w:t>
      </w:r>
      <w:r>
        <w:rPr>
          <w:color w:val="000000"/>
          <w:sz w:val="22"/>
          <w:szCs w:val="22"/>
        </w:rPr>
        <w:softHyphen/>
        <w:t>ку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524510" cy="165100"/>
            <wp:effectExtent l="0" t="0" r="8890" b="6350"/>
            <wp:docPr id="3" name="Рисунок 3" descr="http://reshuege.ru/formula/63/63e7962a305f9e49e45d715a33cde4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eshuege.ru/formula/63/63e7962a305f9e49e45d715a33cde424.pn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/>
    <w:p w:rsidR="003A3BA0" w:rsidRPr="00F14615" w:rsidRDefault="003A3BA0" w:rsidP="003A3BA0">
      <w:r>
        <w:t xml:space="preserve">2. 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а) Ре</w:t>
      </w:r>
      <w:r>
        <w:rPr>
          <w:color w:val="000000"/>
          <w:sz w:val="22"/>
          <w:szCs w:val="22"/>
        </w:rPr>
        <w:softHyphen/>
        <w:t>ши</w:t>
      </w:r>
      <w:r>
        <w:rPr>
          <w:color w:val="000000"/>
          <w:sz w:val="22"/>
          <w:szCs w:val="22"/>
        </w:rPr>
        <w:softHyphen/>
        <w:t>те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ние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2053590" cy="374650"/>
            <wp:effectExtent l="0" t="0" r="3810" b="6350"/>
            <wp:docPr id="2" name="Рисунок 2" descr="http://reshuege.ru/formula/67/67aff1c9a11905b19404ac945b90cf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shuege.ru/formula/67/67aff1c9a11905b19404ac945b90cf9c.pn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 Най</w:t>
      </w:r>
      <w:r>
        <w:rPr>
          <w:color w:val="000000"/>
          <w:sz w:val="22"/>
          <w:szCs w:val="22"/>
        </w:rPr>
        <w:softHyphen/>
        <w:t>ди</w:t>
      </w:r>
      <w:r>
        <w:rPr>
          <w:color w:val="000000"/>
          <w:sz w:val="22"/>
          <w:szCs w:val="22"/>
        </w:rPr>
        <w:softHyphen/>
        <w:t>те все корни этого урав</w:t>
      </w:r>
      <w:r>
        <w:rPr>
          <w:color w:val="000000"/>
          <w:sz w:val="22"/>
          <w:szCs w:val="22"/>
        </w:rPr>
        <w:softHyphen/>
        <w:t>не</w:t>
      </w:r>
      <w:r>
        <w:rPr>
          <w:color w:val="000000"/>
          <w:sz w:val="22"/>
          <w:szCs w:val="22"/>
        </w:rPr>
        <w:softHyphen/>
        <w:t>ния, при</w:t>
      </w:r>
      <w:r>
        <w:rPr>
          <w:color w:val="000000"/>
          <w:sz w:val="22"/>
          <w:szCs w:val="22"/>
        </w:rPr>
        <w:softHyphen/>
        <w:t>над</w:t>
      </w:r>
      <w:r>
        <w:rPr>
          <w:color w:val="000000"/>
          <w:sz w:val="22"/>
          <w:szCs w:val="22"/>
        </w:rPr>
        <w:softHyphen/>
        <w:t>ле</w:t>
      </w:r>
      <w:r>
        <w:rPr>
          <w:color w:val="000000"/>
          <w:sz w:val="22"/>
          <w:szCs w:val="22"/>
        </w:rPr>
        <w:softHyphen/>
        <w:t>жа</w:t>
      </w:r>
      <w:r>
        <w:rPr>
          <w:color w:val="000000"/>
          <w:sz w:val="22"/>
          <w:szCs w:val="22"/>
        </w:rPr>
        <w:softHyphen/>
        <w:t>щие от</w:t>
      </w:r>
      <w:r>
        <w:rPr>
          <w:color w:val="000000"/>
          <w:sz w:val="22"/>
          <w:szCs w:val="22"/>
        </w:rPr>
        <w:softHyphen/>
        <w:t>рез</w:t>
      </w:r>
      <w:r>
        <w:rPr>
          <w:color w:val="000000"/>
          <w:sz w:val="22"/>
          <w:szCs w:val="22"/>
        </w:rPr>
        <w:softHyphen/>
        <w:t>ку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noProof/>
          <w:color w:val="000000"/>
          <w:sz w:val="22"/>
          <w:szCs w:val="22"/>
        </w:rPr>
        <w:drawing>
          <wp:inline distT="0" distB="0" distL="0" distR="0">
            <wp:extent cx="899160" cy="374650"/>
            <wp:effectExtent l="0" t="0" r="0" b="6350"/>
            <wp:docPr id="1" name="Рисунок 1" descr="http://reshuege.ru/formula/fd/fd366f743b4a109a0299e19abeeb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eshuege.ru/formula/fd/fd366f743b4a109a0299e19abeebe009.png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A0" w:rsidRDefault="003A3BA0" w:rsidP="003A3BA0"/>
    <w:p w:rsidR="00EE3E32" w:rsidRDefault="003A3BA0">
      <w:bookmarkStart w:id="0" w:name="_GoBack"/>
      <w:bookmarkEnd w:id="0"/>
    </w:p>
    <w:sectPr w:rsidR="00EE3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E8"/>
    <w:rsid w:val="003A3BA0"/>
    <w:rsid w:val="00AF3C31"/>
    <w:rsid w:val="00ED16E8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A3BA0"/>
  </w:style>
  <w:style w:type="paragraph" w:customStyle="1" w:styleId="leftmargin">
    <w:name w:val="left_margin"/>
    <w:basedOn w:val="a"/>
    <w:rsid w:val="003A3BA0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A3B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B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A3BA0"/>
  </w:style>
  <w:style w:type="paragraph" w:customStyle="1" w:styleId="leftmargin">
    <w:name w:val="left_margin"/>
    <w:basedOn w:val="a"/>
    <w:rsid w:val="003A3BA0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A3B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B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eshuege.ru/formula/1d/1d17ff92c1bfe5fac80c23eea0bf8913.png" TargetMode="External"/><Relationship Id="rId13" Type="http://schemas.openxmlformats.org/officeDocument/2006/relationships/image" Target="media/image5.png"/><Relationship Id="rId18" Type="http://schemas.openxmlformats.org/officeDocument/2006/relationships/image" Target="http://reshuege.ru/formula/67/67aff1c9a11905b19404ac945b90cf9c.pn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http://reshuege.ru/formula/4a/4a1a83ded4077dce115b6b8fb63f1e7d.png" TargetMode="External"/><Relationship Id="rId17" Type="http://schemas.openxmlformats.org/officeDocument/2006/relationships/image" Target="media/image7.png"/><Relationship Id="rId2" Type="http://schemas.microsoft.com/office/2007/relationships/stylesWithEffects" Target="stylesWithEffects.xml"/><Relationship Id="rId16" Type="http://schemas.openxmlformats.org/officeDocument/2006/relationships/image" Target="http://reshuege.ru/formula/63/63e7962a305f9e49e45d715a33cde424.png" TargetMode="External"/><Relationship Id="rId20" Type="http://schemas.openxmlformats.org/officeDocument/2006/relationships/image" Target="http://reshuege.ru/formula/fd/fd366f743b4a109a0299e19abeebe009.png" TargetMode="External"/><Relationship Id="rId1" Type="http://schemas.openxmlformats.org/officeDocument/2006/relationships/styles" Target="styles.xml"/><Relationship Id="rId6" Type="http://schemas.openxmlformats.org/officeDocument/2006/relationships/image" Target="http://reshuege.ru/formula/64/64b5e84154dfaf00b856c5f42f2e7245.pn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http://reshuege.ru/formula/31/31e36f6e3ec057b6d33e0088fea32bfb.png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http://reshuege.ru/formula/f9/f9b314d90cc07cc50cbaa64872303b0b.pn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>Lyceum 62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2015-01-24T05:29:00Z</dcterms:created>
  <dcterms:modified xsi:type="dcterms:W3CDTF">2015-01-24T05:29:00Z</dcterms:modified>
</cp:coreProperties>
</file>